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086" w:rsidRPr="00F42086" w:rsidRDefault="00F42086" w:rsidP="00F42086">
      <w:pPr>
        <w:rPr>
          <w:rFonts w:ascii="Times New Roman" w:hAnsi="Times New Roman" w:cs="Times New Roman"/>
          <w:b/>
          <w:sz w:val="32"/>
          <w:szCs w:val="32"/>
        </w:rPr>
      </w:pPr>
      <w:r w:rsidRPr="00F42086">
        <w:rPr>
          <w:rFonts w:ascii="Times New Roman" w:hAnsi="Times New Roman" w:cs="Times New Roman"/>
          <w:b/>
          <w:sz w:val="32"/>
          <w:szCs w:val="32"/>
        </w:rPr>
        <w:t xml:space="preserve">Организации осуществляющие выпуск СМИ, </w:t>
      </w:r>
    </w:p>
    <w:p w:rsidR="0082016C" w:rsidRDefault="00F42086" w:rsidP="00F4208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на выборах Главы Карабихского сельского поселения</w:t>
      </w:r>
    </w:p>
    <w:p w:rsidR="00F42086" w:rsidRDefault="00F42086" w:rsidP="00F4208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Ярославского муниципального района Ярославской области 10 сентября 2017 г. </w:t>
      </w:r>
    </w:p>
    <w:tbl>
      <w:tblPr>
        <w:tblStyle w:val="a3"/>
        <w:tblW w:w="16157" w:type="dxa"/>
        <w:tblInd w:w="-740" w:type="dxa"/>
        <w:tblLayout w:type="fixed"/>
        <w:tblLook w:val="04A0"/>
      </w:tblPr>
      <w:tblGrid>
        <w:gridCol w:w="1274"/>
        <w:gridCol w:w="1134"/>
        <w:gridCol w:w="1417"/>
        <w:gridCol w:w="1559"/>
        <w:gridCol w:w="1418"/>
        <w:gridCol w:w="1276"/>
        <w:gridCol w:w="1842"/>
        <w:gridCol w:w="1276"/>
        <w:gridCol w:w="1134"/>
        <w:gridCol w:w="992"/>
        <w:gridCol w:w="1560"/>
        <w:gridCol w:w="1275"/>
      </w:tblGrid>
      <w:tr w:rsidR="00F42086" w:rsidTr="00CC24EA">
        <w:tc>
          <w:tcPr>
            <w:tcW w:w="1274" w:type="dxa"/>
          </w:tcPr>
          <w:p w:rsidR="00F42086" w:rsidRPr="00CC24EA" w:rsidRDefault="00F42086" w:rsidP="00F4208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Субьект РФ кампании</w:t>
            </w:r>
          </w:p>
        </w:tc>
        <w:tc>
          <w:tcPr>
            <w:tcW w:w="1134" w:type="dxa"/>
          </w:tcPr>
          <w:p w:rsidR="00F42086" w:rsidRPr="00CC24EA" w:rsidRDefault="00F42086" w:rsidP="00F4208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Кампания</w:t>
            </w:r>
          </w:p>
          <w:p w:rsidR="004E7E7F" w:rsidRPr="00CC24EA" w:rsidRDefault="004E7E7F" w:rsidP="00F4208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Дата голосования </w:t>
            </w:r>
          </w:p>
        </w:tc>
        <w:tc>
          <w:tcPr>
            <w:tcW w:w="1417" w:type="dxa"/>
          </w:tcPr>
          <w:p w:rsidR="00F42086" w:rsidRPr="00CC24EA" w:rsidRDefault="004E7E7F" w:rsidP="00F4208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Территория распространения</w:t>
            </w:r>
          </w:p>
        </w:tc>
        <w:tc>
          <w:tcPr>
            <w:tcW w:w="1559" w:type="dxa"/>
          </w:tcPr>
          <w:p w:rsidR="00F42086" w:rsidRPr="00CC24EA" w:rsidRDefault="00F42086" w:rsidP="00F4208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организации</w:t>
            </w:r>
          </w:p>
        </w:tc>
        <w:tc>
          <w:tcPr>
            <w:tcW w:w="1418" w:type="dxa"/>
          </w:tcPr>
          <w:p w:rsidR="00F42086" w:rsidRPr="00CC24EA" w:rsidRDefault="00F42086" w:rsidP="00F4208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ИНН</w:t>
            </w:r>
          </w:p>
        </w:tc>
        <w:tc>
          <w:tcPr>
            <w:tcW w:w="1276" w:type="dxa"/>
          </w:tcPr>
          <w:p w:rsidR="00F42086" w:rsidRPr="00CC24EA" w:rsidRDefault="00F42086" w:rsidP="00F4208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Вид собственности</w:t>
            </w:r>
          </w:p>
        </w:tc>
        <w:tc>
          <w:tcPr>
            <w:tcW w:w="1842" w:type="dxa"/>
          </w:tcPr>
          <w:p w:rsidR="00F42086" w:rsidRPr="00CC24EA" w:rsidRDefault="004E7E7F" w:rsidP="00F4208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СМИ</w:t>
            </w:r>
          </w:p>
        </w:tc>
        <w:tc>
          <w:tcPr>
            <w:tcW w:w="1276" w:type="dxa"/>
          </w:tcPr>
          <w:p w:rsidR="00F42086" w:rsidRPr="00CC24EA" w:rsidRDefault="00F42086" w:rsidP="00F4208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Адрес</w:t>
            </w:r>
          </w:p>
        </w:tc>
        <w:tc>
          <w:tcPr>
            <w:tcW w:w="1134" w:type="dxa"/>
          </w:tcPr>
          <w:p w:rsidR="00F42086" w:rsidRPr="00CC24EA" w:rsidRDefault="00F42086" w:rsidP="00F4208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Входит в Перечень комиссии</w:t>
            </w:r>
          </w:p>
        </w:tc>
        <w:tc>
          <w:tcPr>
            <w:tcW w:w="992" w:type="dxa"/>
          </w:tcPr>
          <w:p w:rsidR="00F42086" w:rsidRPr="00CC24EA" w:rsidRDefault="00F42086" w:rsidP="00F4208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Доля (вклад) РФ, СРФ, МО в уставном капитале</w:t>
            </w:r>
          </w:p>
        </w:tc>
        <w:tc>
          <w:tcPr>
            <w:tcW w:w="1560" w:type="dxa"/>
          </w:tcPr>
          <w:p w:rsidR="00F42086" w:rsidRPr="00CC24EA" w:rsidRDefault="00F42086" w:rsidP="00F4208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Учредитель организации</w:t>
            </w:r>
          </w:p>
        </w:tc>
        <w:tc>
          <w:tcPr>
            <w:tcW w:w="1275" w:type="dxa"/>
          </w:tcPr>
          <w:p w:rsidR="00F42086" w:rsidRPr="00CC24EA" w:rsidRDefault="00F42086" w:rsidP="00F42086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комиссии</w:t>
            </w:r>
          </w:p>
        </w:tc>
      </w:tr>
      <w:tr w:rsidR="00F42086" w:rsidTr="00CC24EA">
        <w:tc>
          <w:tcPr>
            <w:tcW w:w="1274" w:type="dxa"/>
          </w:tcPr>
          <w:p w:rsidR="00F42086" w:rsidRP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42086">
              <w:rPr>
                <w:rFonts w:ascii="Times New Roman" w:hAnsi="Times New Roman" w:cs="Times New Roman"/>
                <w:sz w:val="18"/>
                <w:szCs w:val="18"/>
              </w:rPr>
              <w:t>Ярославская область</w:t>
            </w:r>
          </w:p>
        </w:tc>
        <w:tc>
          <w:tcPr>
            <w:tcW w:w="1134" w:type="dxa"/>
          </w:tcPr>
          <w:p w:rsid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42086">
              <w:rPr>
                <w:rFonts w:ascii="Times New Roman" w:hAnsi="Times New Roman" w:cs="Times New Roman"/>
                <w:sz w:val="18"/>
                <w:szCs w:val="18"/>
              </w:rPr>
              <w:t>Выборы Главы Карабихского сельского поселения</w:t>
            </w:r>
          </w:p>
          <w:p w:rsidR="004E7E7F" w:rsidRPr="00F42086" w:rsidRDefault="004E7E7F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10/09/2017</w:t>
            </w:r>
          </w:p>
        </w:tc>
        <w:tc>
          <w:tcPr>
            <w:tcW w:w="1417" w:type="dxa"/>
          </w:tcPr>
          <w:p w:rsidR="00F42086" w:rsidRPr="00F42086" w:rsidRDefault="004E7E7F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Региональная</w:t>
            </w:r>
          </w:p>
        </w:tc>
        <w:tc>
          <w:tcPr>
            <w:tcW w:w="1559" w:type="dxa"/>
          </w:tcPr>
          <w:p w:rsidR="00F42086" w:rsidRP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42086">
              <w:rPr>
                <w:rFonts w:ascii="Times New Roman" w:hAnsi="Times New Roman" w:cs="Times New Roman"/>
                <w:sz w:val="18"/>
                <w:szCs w:val="18"/>
              </w:rPr>
              <w:t>ИП Микерин Д. В.</w:t>
            </w:r>
          </w:p>
        </w:tc>
        <w:tc>
          <w:tcPr>
            <w:tcW w:w="1418" w:type="dxa"/>
          </w:tcPr>
          <w:p w:rsidR="00F42086" w:rsidRP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42086">
              <w:rPr>
                <w:rFonts w:ascii="Times New Roman" w:hAnsi="Times New Roman" w:cs="Times New Roman"/>
                <w:sz w:val="18"/>
                <w:szCs w:val="18"/>
              </w:rPr>
              <w:t>7612032791</w:t>
            </w:r>
          </w:p>
        </w:tc>
        <w:tc>
          <w:tcPr>
            <w:tcW w:w="1276" w:type="dxa"/>
          </w:tcPr>
          <w:p w:rsidR="00F42086" w:rsidRP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42086">
              <w:rPr>
                <w:rFonts w:ascii="Times New Roman" w:hAnsi="Times New Roman" w:cs="Times New Roman"/>
                <w:sz w:val="18"/>
                <w:szCs w:val="18"/>
              </w:rPr>
              <w:t>негосударственная</w:t>
            </w:r>
          </w:p>
        </w:tc>
        <w:tc>
          <w:tcPr>
            <w:tcW w:w="1842" w:type="dxa"/>
          </w:tcPr>
          <w:p w:rsidR="00F42086" w:rsidRPr="00F42086" w:rsidRDefault="00CC24EA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Газета «Полезная газета»</w:t>
            </w:r>
          </w:p>
        </w:tc>
        <w:tc>
          <w:tcPr>
            <w:tcW w:w="1276" w:type="dxa"/>
          </w:tcPr>
          <w:p w:rsidR="00F42086" w:rsidRP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42086">
              <w:rPr>
                <w:rFonts w:ascii="Times New Roman" w:hAnsi="Times New Roman" w:cs="Times New Roman"/>
                <w:sz w:val="18"/>
                <w:szCs w:val="18"/>
              </w:rPr>
              <w:t>Ярославская область, г. Углич ул. Ленина д. 41/74А кв. 9</w:t>
            </w:r>
          </w:p>
        </w:tc>
        <w:tc>
          <w:tcPr>
            <w:tcW w:w="1134" w:type="dxa"/>
          </w:tcPr>
          <w:p w:rsidR="00F42086" w:rsidRP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42086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  <w:tc>
          <w:tcPr>
            <w:tcW w:w="992" w:type="dxa"/>
          </w:tcPr>
          <w:p w:rsidR="00F42086" w:rsidRP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</w:tcPr>
          <w:p w:rsidR="00F42086" w:rsidRP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42086">
              <w:rPr>
                <w:rFonts w:ascii="Times New Roman" w:hAnsi="Times New Roman" w:cs="Times New Roman"/>
                <w:sz w:val="18"/>
                <w:szCs w:val="18"/>
              </w:rPr>
              <w:t>Микерин Дмитрий Владимирович</w:t>
            </w:r>
          </w:p>
        </w:tc>
        <w:tc>
          <w:tcPr>
            <w:tcW w:w="1275" w:type="dxa"/>
          </w:tcPr>
          <w:p w:rsidR="00F42086" w:rsidRP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42086">
              <w:rPr>
                <w:rFonts w:ascii="Times New Roman" w:hAnsi="Times New Roman" w:cs="Times New Roman"/>
                <w:sz w:val="18"/>
                <w:szCs w:val="18"/>
              </w:rPr>
              <w:t>'Территориальная избирательная комиссия Ярославского района</w:t>
            </w:r>
          </w:p>
        </w:tc>
      </w:tr>
      <w:tr w:rsidR="00F42086" w:rsidTr="00CC24EA">
        <w:tc>
          <w:tcPr>
            <w:tcW w:w="1274" w:type="dxa"/>
          </w:tcPr>
          <w:p w:rsidR="00F42086" w:rsidRP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42086">
              <w:rPr>
                <w:rFonts w:ascii="Times New Roman" w:hAnsi="Times New Roman" w:cs="Times New Roman"/>
                <w:sz w:val="18"/>
                <w:szCs w:val="18"/>
              </w:rPr>
              <w:t>Ярославская область</w:t>
            </w:r>
          </w:p>
        </w:tc>
        <w:tc>
          <w:tcPr>
            <w:tcW w:w="1134" w:type="dxa"/>
          </w:tcPr>
          <w:p w:rsid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42086">
              <w:rPr>
                <w:rFonts w:ascii="Times New Roman" w:hAnsi="Times New Roman" w:cs="Times New Roman"/>
                <w:sz w:val="18"/>
                <w:szCs w:val="18"/>
              </w:rPr>
              <w:t>Выборы Главы Карабихского сельского поселения</w:t>
            </w:r>
          </w:p>
          <w:p w:rsidR="004E7E7F" w:rsidRPr="00F42086" w:rsidRDefault="004E7E7F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10/092017</w:t>
            </w:r>
          </w:p>
        </w:tc>
        <w:tc>
          <w:tcPr>
            <w:tcW w:w="1417" w:type="dxa"/>
          </w:tcPr>
          <w:p w:rsidR="00F42086" w:rsidRPr="00F42086" w:rsidRDefault="004E7E7F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Региональная</w:t>
            </w:r>
          </w:p>
        </w:tc>
        <w:tc>
          <w:tcPr>
            <w:tcW w:w="1559" w:type="dxa"/>
          </w:tcPr>
          <w:p w:rsidR="00F42086" w:rsidRP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42086">
              <w:rPr>
                <w:rFonts w:ascii="Times New Roman" w:hAnsi="Times New Roman" w:cs="Times New Roman"/>
                <w:sz w:val="18"/>
                <w:szCs w:val="18"/>
              </w:rPr>
              <w:t>МАУ ЯМР Редакция газеты "Ярославский агрокурьер"</w:t>
            </w:r>
          </w:p>
        </w:tc>
        <w:tc>
          <w:tcPr>
            <w:tcW w:w="1418" w:type="dxa"/>
          </w:tcPr>
          <w:p w:rsidR="00F42086" w:rsidRP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42086">
              <w:rPr>
                <w:rFonts w:ascii="Times New Roman" w:hAnsi="Times New Roman" w:cs="Times New Roman"/>
                <w:sz w:val="18"/>
                <w:szCs w:val="18"/>
              </w:rPr>
              <w:t>7606011652</w:t>
            </w:r>
          </w:p>
        </w:tc>
        <w:tc>
          <w:tcPr>
            <w:tcW w:w="1276" w:type="dxa"/>
          </w:tcPr>
          <w:p w:rsidR="00F42086" w:rsidRP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42086">
              <w:rPr>
                <w:rFonts w:ascii="Times New Roman" w:hAnsi="Times New Roman" w:cs="Times New Roman"/>
                <w:sz w:val="18"/>
                <w:szCs w:val="18"/>
              </w:rPr>
              <w:t>муниципальная</w:t>
            </w:r>
          </w:p>
        </w:tc>
        <w:tc>
          <w:tcPr>
            <w:tcW w:w="1842" w:type="dxa"/>
          </w:tcPr>
          <w:p w:rsidR="00F42086" w:rsidRPr="00F42086" w:rsidRDefault="004E7E7F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Газета «Ярославский Агрокурьер»</w:t>
            </w:r>
          </w:p>
        </w:tc>
        <w:tc>
          <w:tcPr>
            <w:tcW w:w="1276" w:type="dxa"/>
          </w:tcPr>
          <w:p w:rsidR="00F42086" w:rsidRP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42086">
              <w:rPr>
                <w:rFonts w:ascii="Times New Roman" w:hAnsi="Times New Roman" w:cs="Times New Roman"/>
                <w:sz w:val="18"/>
                <w:szCs w:val="18"/>
              </w:rPr>
              <w:t>150001 г. Ярославль Московский пр-т 11/12</w:t>
            </w:r>
          </w:p>
        </w:tc>
        <w:tc>
          <w:tcPr>
            <w:tcW w:w="1134" w:type="dxa"/>
          </w:tcPr>
          <w:p w:rsidR="00F42086" w:rsidRP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42086">
              <w:rPr>
                <w:rFonts w:ascii="Times New Roman" w:hAnsi="Times New Roman" w:cs="Times New Roman"/>
                <w:sz w:val="18"/>
                <w:szCs w:val="18"/>
              </w:rPr>
              <w:t>да</w:t>
            </w:r>
          </w:p>
        </w:tc>
        <w:tc>
          <w:tcPr>
            <w:tcW w:w="992" w:type="dxa"/>
          </w:tcPr>
          <w:p w:rsidR="00F42086" w:rsidRP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4208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560" w:type="dxa"/>
          </w:tcPr>
          <w:p w:rsidR="00F42086" w:rsidRP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42086">
              <w:rPr>
                <w:rFonts w:ascii="Times New Roman" w:hAnsi="Times New Roman" w:cs="Times New Roman"/>
                <w:sz w:val="18"/>
                <w:szCs w:val="18"/>
              </w:rPr>
              <w:t>Администрация Ярославского муниципального района</w:t>
            </w:r>
          </w:p>
        </w:tc>
        <w:tc>
          <w:tcPr>
            <w:tcW w:w="1275" w:type="dxa"/>
          </w:tcPr>
          <w:p w:rsidR="00F42086" w:rsidRPr="00F42086" w:rsidRDefault="00F42086" w:rsidP="00F4208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42086">
              <w:rPr>
                <w:rFonts w:ascii="Times New Roman" w:hAnsi="Times New Roman" w:cs="Times New Roman"/>
                <w:sz w:val="18"/>
                <w:szCs w:val="18"/>
              </w:rPr>
              <w:t>'Территориальная избирательная комиссия Ярославского района</w:t>
            </w:r>
          </w:p>
        </w:tc>
      </w:tr>
    </w:tbl>
    <w:p w:rsidR="00F42086" w:rsidRPr="00F42086" w:rsidRDefault="00F42086" w:rsidP="00F42086">
      <w:pPr>
        <w:rPr>
          <w:rFonts w:ascii="Times New Roman" w:hAnsi="Times New Roman" w:cs="Times New Roman"/>
          <w:sz w:val="32"/>
          <w:szCs w:val="32"/>
        </w:rPr>
      </w:pPr>
    </w:p>
    <w:sectPr w:rsidR="00F42086" w:rsidRPr="00F42086" w:rsidSect="00F4208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defaultTabStop w:val="708"/>
  <w:drawingGridHorizontalSpacing w:val="110"/>
  <w:displayHorizontalDrawingGridEvery w:val="2"/>
  <w:characterSpacingControl w:val="doNotCompress"/>
  <w:compat/>
  <w:rsids>
    <w:rsidRoot w:val="00F42086"/>
    <w:rsid w:val="004E7E7F"/>
    <w:rsid w:val="0082016C"/>
    <w:rsid w:val="00CC24EA"/>
    <w:rsid w:val="00F420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0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4208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2017-07-17T10:07:00Z</dcterms:created>
  <dcterms:modified xsi:type="dcterms:W3CDTF">2017-07-17T10:27:00Z</dcterms:modified>
</cp:coreProperties>
</file>